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C1B0" w14:textId="7AF654D5" w:rsidR="00D05260" w:rsidRP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472C4" w:themeColor="accent1"/>
          <w:sz w:val="28"/>
          <w:szCs w:val="28"/>
        </w:rPr>
      </w:pPr>
      <w:r w:rsidRPr="00D05260">
        <w:rPr>
          <w:rFonts w:ascii="Helvetica" w:hAnsi="Helvetica"/>
          <w:color w:val="4472C4" w:themeColor="accent1"/>
          <w:sz w:val="28"/>
          <w:szCs w:val="28"/>
        </w:rPr>
        <w:t>Please link this page to the diabetes screen in second trimester tests</w:t>
      </w:r>
    </w:p>
    <w:p w14:paraId="04D617D3" w14:textId="77777777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A64D79"/>
          <w:sz w:val="28"/>
          <w:szCs w:val="28"/>
        </w:rPr>
      </w:pPr>
    </w:p>
    <w:p w14:paraId="1A60075E" w14:textId="52864A1D" w:rsidR="00D05260" w:rsidRP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D05260">
        <w:rPr>
          <w:rFonts w:ascii="Helvetica" w:hAnsi="Helvetica"/>
          <w:color w:val="A64D79"/>
          <w:sz w:val="28"/>
          <w:szCs w:val="28"/>
        </w:rPr>
        <w:t xml:space="preserve">DIABETES SCREEN </w:t>
      </w:r>
    </w:p>
    <w:p w14:paraId="4123D159" w14:textId="77777777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</w:p>
    <w:p w14:paraId="33985DCD" w14:textId="710753B9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Screening for Gestational Diabetes</w:t>
      </w:r>
    </w:p>
    <w:p w14:paraId="77534115" w14:textId="77777777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 </w:t>
      </w:r>
    </w:p>
    <w:p w14:paraId="4FF4CAFF" w14:textId="77777777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The screening test for gestational diabetes is routinely performed between 24 and 28 weeks.  This test, also known as the glucose challenge test, is a blood test, for which there are very specific instructions.</w:t>
      </w:r>
    </w:p>
    <w:p w14:paraId="7D1C88F3" w14:textId="77777777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 </w:t>
      </w:r>
    </w:p>
    <w:p w14:paraId="4ABEDD32" w14:textId="348B9D1D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 xml:space="preserve">You will be given a drink called a </w:t>
      </w:r>
      <w:proofErr w:type="spellStart"/>
      <w:r>
        <w:rPr>
          <w:rFonts w:ascii="Helvetica" w:hAnsi="Helvetica"/>
          <w:color w:val="333333"/>
          <w:sz w:val="27"/>
          <w:szCs w:val="27"/>
        </w:rPr>
        <w:t>glucola</w:t>
      </w:r>
      <w:proofErr w:type="spellEnd"/>
      <w:r>
        <w:rPr>
          <w:rFonts w:ascii="Helvetica" w:hAnsi="Helvetica"/>
          <w:color w:val="333333"/>
          <w:sz w:val="27"/>
          <w:szCs w:val="27"/>
        </w:rPr>
        <w:t xml:space="preserve"> in advance of your appointment. </w:t>
      </w:r>
      <w:proofErr w:type="spellStart"/>
      <w:r>
        <w:rPr>
          <w:rFonts w:ascii="Helvetica" w:hAnsi="Helvetica"/>
          <w:color w:val="333333"/>
          <w:sz w:val="27"/>
          <w:szCs w:val="27"/>
        </w:rPr>
        <w:t>Glucola</w:t>
      </w:r>
      <w:proofErr w:type="spellEnd"/>
      <w:r>
        <w:rPr>
          <w:rFonts w:ascii="Helvetica" w:hAnsi="Helvetica"/>
          <w:color w:val="333333"/>
          <w:sz w:val="27"/>
          <w:szCs w:val="27"/>
        </w:rPr>
        <w:t xml:space="preserve"> is very sweet and may be better tolerated if chilled prior to drinking. </w:t>
      </w:r>
      <w:r>
        <w:rPr>
          <w:rFonts w:ascii="Helvetica" w:hAnsi="Helvetica"/>
          <w:color w:val="333333"/>
          <w:sz w:val="27"/>
          <w:szCs w:val="27"/>
        </w:rPr>
        <w:t>It is recommended for</w:t>
      </w:r>
      <w:r>
        <w:rPr>
          <w:rStyle w:val="Strong"/>
          <w:rFonts w:ascii="Helvetica" w:hAnsi="Helvetica"/>
          <w:color w:val="333333"/>
          <w:sz w:val="27"/>
          <w:szCs w:val="27"/>
        </w:rPr>
        <w:t xml:space="preserve"> you to avoid sweet or carbohydrate</w:t>
      </w:r>
      <w:r>
        <w:rPr>
          <w:rFonts w:ascii="Helvetica" w:hAnsi="Helvetica"/>
          <w:color w:val="333333"/>
          <w:sz w:val="27"/>
          <w:szCs w:val="27"/>
        </w:rPr>
        <w:t xml:space="preserve"> heavy food for the two hours before you drink the </w:t>
      </w:r>
      <w:proofErr w:type="spellStart"/>
      <w:r>
        <w:rPr>
          <w:rFonts w:ascii="Helvetica" w:hAnsi="Helvetica"/>
          <w:color w:val="333333"/>
          <w:sz w:val="27"/>
          <w:szCs w:val="27"/>
        </w:rPr>
        <w:t>glucola</w:t>
      </w:r>
      <w:proofErr w:type="spellEnd"/>
      <w:r>
        <w:rPr>
          <w:rFonts w:ascii="Helvetica" w:hAnsi="Helvetica"/>
          <w:color w:val="333333"/>
          <w:sz w:val="27"/>
          <w:szCs w:val="27"/>
        </w:rPr>
        <w:t>.</w:t>
      </w:r>
    </w:p>
    <w:p w14:paraId="17389804" w14:textId="77777777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 </w:t>
      </w:r>
    </w:p>
    <w:p w14:paraId="712C848D" w14:textId="77777777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Instructions:</w:t>
      </w:r>
    </w:p>
    <w:p w14:paraId="53E610C7" w14:textId="77777777" w:rsidR="00D05260" w:rsidRPr="001246A2" w:rsidRDefault="00D05260" w:rsidP="00D0526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 xml:space="preserve">Drink the </w:t>
      </w:r>
      <w:proofErr w:type="spellStart"/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>glucola</w:t>
      </w:r>
      <w:proofErr w:type="spellEnd"/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 xml:space="preserve"> 30 minutes prior to your scheduled appointment time</w:t>
      </w:r>
      <w:r w:rsidRPr="001246A2">
        <w:rPr>
          <w:rStyle w:val="Strong"/>
          <w:rFonts w:ascii="Helvetica" w:hAnsi="Helvetica"/>
          <w:color w:val="333333"/>
          <w:sz w:val="27"/>
          <w:szCs w:val="27"/>
        </w:rPr>
        <w:t>.</w:t>
      </w:r>
      <w:r w:rsidRPr="001246A2">
        <w:rPr>
          <w:rFonts w:ascii="Helvetica" w:hAnsi="Helvetica"/>
          <w:color w:val="333333"/>
          <w:sz w:val="27"/>
          <w:szCs w:val="27"/>
        </w:rPr>
        <w:t> (At home, in the car, at work, in our waiting room are all fine)</w:t>
      </w:r>
    </w:p>
    <w:p w14:paraId="3C1E905D" w14:textId="77777777" w:rsidR="00D05260" w:rsidRPr="001246A2" w:rsidRDefault="00D05260" w:rsidP="00D0526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b/>
          <w:bCs/>
          <w:color w:val="333333"/>
          <w:sz w:val="27"/>
          <w:szCs w:val="27"/>
        </w:rPr>
      </w:pPr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 xml:space="preserve">Drink the </w:t>
      </w:r>
      <w:proofErr w:type="spellStart"/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>glucola</w:t>
      </w:r>
      <w:proofErr w:type="spellEnd"/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 xml:space="preserve"> within 5 minutes</w:t>
      </w:r>
      <w:r w:rsidRPr="001246A2">
        <w:rPr>
          <w:rFonts w:ascii="Helvetica" w:hAnsi="Helvetica"/>
          <w:b/>
          <w:bCs/>
          <w:color w:val="333333"/>
          <w:sz w:val="27"/>
          <w:szCs w:val="27"/>
        </w:rPr>
        <w:t>– not five seconds!</w:t>
      </w:r>
    </w:p>
    <w:p w14:paraId="7B95131A" w14:textId="6B173348" w:rsidR="00D05260" w:rsidRPr="001246A2" w:rsidRDefault="00D05260" w:rsidP="00D0526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 xml:space="preserve">When finished drinking the </w:t>
      </w:r>
      <w:proofErr w:type="spellStart"/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>glucola</w:t>
      </w:r>
      <w:proofErr w:type="spellEnd"/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>, look at the time and mark it</w:t>
      </w:r>
      <w:r w:rsidRPr="001246A2">
        <w:rPr>
          <w:rFonts w:ascii="Helvetica" w:hAnsi="Helvetica"/>
          <w:b/>
          <w:bCs/>
          <w:color w:val="333333"/>
          <w:sz w:val="27"/>
          <w:szCs w:val="27"/>
        </w:rPr>
        <w:t>.</w:t>
      </w:r>
      <w:r w:rsidRPr="001246A2">
        <w:rPr>
          <w:rFonts w:ascii="Helvetica" w:hAnsi="Helvetica"/>
          <w:color w:val="333333"/>
          <w:sz w:val="27"/>
          <w:szCs w:val="27"/>
        </w:rPr>
        <w:t xml:space="preserve"> You will need your blood drawn an hour after finishing the </w:t>
      </w:r>
      <w:proofErr w:type="spellStart"/>
      <w:r w:rsidRPr="001246A2">
        <w:rPr>
          <w:rFonts w:ascii="Helvetica" w:hAnsi="Helvetica"/>
          <w:color w:val="333333"/>
          <w:sz w:val="27"/>
          <w:szCs w:val="27"/>
        </w:rPr>
        <w:t>glucola</w:t>
      </w:r>
      <w:proofErr w:type="spellEnd"/>
      <w:r w:rsidRPr="001246A2">
        <w:rPr>
          <w:rFonts w:ascii="Helvetica" w:hAnsi="Helvetica"/>
          <w:color w:val="333333"/>
          <w:sz w:val="27"/>
          <w:szCs w:val="27"/>
        </w:rPr>
        <w:t>.</w:t>
      </w:r>
      <w:r w:rsidRPr="001246A2">
        <w:rPr>
          <w:rFonts w:ascii="Helvetica" w:hAnsi="Helvetica"/>
          <w:color w:val="333333"/>
          <w:sz w:val="27"/>
          <w:szCs w:val="27"/>
        </w:rPr>
        <w:t xml:space="preserve"> </w:t>
      </w:r>
      <w:r w:rsidRPr="001246A2">
        <w:rPr>
          <w:rFonts w:ascii="Helvetica" w:hAnsi="Helvetica"/>
          <w:color w:val="333333"/>
          <w:sz w:val="27"/>
          <w:szCs w:val="27"/>
        </w:rPr>
        <w:t>Setting an alarm on your phone is helpful to many.</w:t>
      </w:r>
    </w:p>
    <w:p w14:paraId="210ACC0D" w14:textId="77777777" w:rsidR="00D05260" w:rsidRPr="001246A2" w:rsidRDefault="00D05260" w:rsidP="00D0526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>Do not eat or drink anything </w:t>
      </w:r>
      <w:r w:rsidRPr="001246A2">
        <w:rPr>
          <w:rFonts w:ascii="Helvetica" w:hAnsi="Helvetica"/>
          <w:color w:val="333333"/>
          <w:sz w:val="27"/>
          <w:szCs w:val="27"/>
        </w:rPr>
        <w:t xml:space="preserve">between drinking the </w:t>
      </w:r>
      <w:proofErr w:type="spellStart"/>
      <w:r w:rsidRPr="001246A2">
        <w:rPr>
          <w:rFonts w:ascii="Helvetica" w:hAnsi="Helvetica"/>
          <w:color w:val="333333"/>
          <w:sz w:val="27"/>
          <w:szCs w:val="27"/>
        </w:rPr>
        <w:t>glucola</w:t>
      </w:r>
      <w:proofErr w:type="spellEnd"/>
      <w:r w:rsidRPr="001246A2">
        <w:rPr>
          <w:rFonts w:ascii="Helvetica" w:hAnsi="Helvetica"/>
          <w:color w:val="333333"/>
          <w:sz w:val="27"/>
          <w:szCs w:val="27"/>
        </w:rPr>
        <w:t xml:space="preserve"> and having your blood drawn.</w:t>
      </w:r>
    </w:p>
    <w:p w14:paraId="3642CF16" w14:textId="77777777" w:rsidR="00D05260" w:rsidRPr="001246A2" w:rsidRDefault="00D05260" w:rsidP="00D0526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b/>
          <w:bCs/>
          <w:color w:val="333333"/>
          <w:sz w:val="27"/>
          <w:szCs w:val="27"/>
        </w:rPr>
      </w:pPr>
      <w:r w:rsidRPr="001246A2">
        <w:rPr>
          <w:rStyle w:val="Strong"/>
          <w:rFonts w:ascii="Helvetica" w:hAnsi="Helvetica"/>
          <w:b w:val="0"/>
          <w:bCs w:val="0"/>
          <w:color w:val="333333"/>
          <w:sz w:val="27"/>
          <w:szCs w:val="27"/>
        </w:rPr>
        <w:t>Keep track of the time and let the front desk know when you need the lab to draw your blood</w:t>
      </w:r>
      <w:r w:rsidRPr="001246A2">
        <w:rPr>
          <w:rFonts w:ascii="Helvetica" w:hAnsi="Helvetica"/>
          <w:b/>
          <w:bCs/>
          <w:color w:val="333333"/>
          <w:sz w:val="27"/>
          <w:szCs w:val="27"/>
        </w:rPr>
        <w:t>. </w:t>
      </w:r>
      <w:r w:rsidRPr="001246A2">
        <w:rPr>
          <w:rFonts w:ascii="Helvetica" w:hAnsi="Helvetica"/>
          <w:color w:val="333333"/>
          <w:sz w:val="27"/>
          <w:szCs w:val="27"/>
        </w:rPr>
        <w:t xml:space="preserve"> If you are past the </w:t>
      </w:r>
      <w:proofErr w:type="gramStart"/>
      <w:r w:rsidRPr="001246A2">
        <w:rPr>
          <w:rFonts w:ascii="Helvetica" w:hAnsi="Helvetica"/>
          <w:color w:val="333333"/>
          <w:sz w:val="27"/>
          <w:szCs w:val="27"/>
        </w:rPr>
        <w:t>one hour</w:t>
      </w:r>
      <w:proofErr w:type="gramEnd"/>
      <w:r w:rsidRPr="001246A2">
        <w:rPr>
          <w:rFonts w:ascii="Helvetica" w:hAnsi="Helvetica"/>
          <w:color w:val="333333"/>
          <w:sz w:val="27"/>
          <w:szCs w:val="27"/>
        </w:rPr>
        <w:t xml:space="preserve"> mark by more than ten minutes we will ask you to repeat the entire test.</w:t>
      </w:r>
    </w:p>
    <w:p w14:paraId="3C0F59F5" w14:textId="77777777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 </w:t>
      </w:r>
    </w:p>
    <w:p w14:paraId="33FAD31D" w14:textId="77777777" w:rsidR="00D05260" w:rsidRDefault="00D05260" w:rsidP="00D052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In addition to the glucose test, we will be drawing a hematocrit to determine whether you have anemia or not. </w:t>
      </w:r>
    </w:p>
    <w:p w14:paraId="73D6F9D3" w14:textId="74173183" w:rsidR="00E2625F" w:rsidRDefault="00D05260">
      <w:r>
        <w:rPr>
          <w:rFonts w:ascii="Helvetica" w:eastAsia="Times New Roman" w:hAnsi="Helvetica" w:cs="Times New Roman"/>
          <w:caps/>
          <w:color w:val="A3B3B8"/>
          <w:kern w:val="36"/>
          <w:sz w:val="48"/>
          <w:szCs w:val="48"/>
        </w:rPr>
        <w:t xml:space="preserve"> </w:t>
      </w:r>
    </w:p>
    <w:sectPr w:rsidR="00E2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4682"/>
    <w:multiLevelType w:val="multilevel"/>
    <w:tmpl w:val="7186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105A8"/>
    <w:multiLevelType w:val="multilevel"/>
    <w:tmpl w:val="4012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60"/>
    <w:rsid w:val="001246A2"/>
    <w:rsid w:val="00C90154"/>
    <w:rsid w:val="00D05260"/>
    <w:rsid w:val="00E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145EE"/>
  <w15:chartTrackingRefBased/>
  <w15:docId w15:val="{D0B40C6B-5D2F-894A-AF2F-5C439593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52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2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052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0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DANIELZADEH</dc:creator>
  <cp:keywords/>
  <dc:description/>
  <cp:lastModifiedBy>JAMES DANIELZADEH</cp:lastModifiedBy>
  <cp:revision>2</cp:revision>
  <dcterms:created xsi:type="dcterms:W3CDTF">2021-12-28T06:46:00Z</dcterms:created>
  <dcterms:modified xsi:type="dcterms:W3CDTF">2021-12-28T07:47:00Z</dcterms:modified>
</cp:coreProperties>
</file>